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48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4300"/>
        <w:gridCol w:w="2100"/>
        <w:gridCol w:w="1200"/>
        <w:gridCol w:w="2869"/>
        <w:gridCol w:w="2869"/>
      </w:tblGrid>
      <w:tr>
        <w:tc>
          <w:tcPr>
            <w:tcW w:type="dxa" w:w="14838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120"/>
              <w:left w:type="dxa" w:w="100"/>
              <w:bottom w:type="dxa" w:w="12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28"/>
                <w:szCs w:val="28"/>
              </w:rPr>
              <w:t xml:space="preserve">RELAÇÃO DE FISCAIS DE CONTRATOS 2026</w:t>
            </w:r>
          </w:p>
        </w:tc>
      </w:tr>
      <w:tr>
        <w:trPr>
          <w:tblHeader/>
        </w:trP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CONTRATO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OBJETO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FORNECEDOR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VALOR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FISCAL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color="auto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SUPLENTE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01/2026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Aquisição de equipamentos de informática e de rede, novos e de primeiro uso, incluindo microcomputadores, notebooks, Access Points (roteadores), switchs, scanner e acessórios, para modernização e ampliação do parque tecnológico da Câmara Municipal de Itapemirim/ES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VJ DISTRIBUIDORA DE TECNOLOGIA LTDA – ME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R$ 158.998,82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Eduardo Scherrer de Almeida Junior, ocupante do cargo de Gerente de TI, matrícula nº 1989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Igor de Macedo Fernandes, ocupante do cargo de Coordenador de TI, matrícula nº 2087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02/2026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para fornecimento e instalação de aparelhos de ar-condicionado do tipo Split Inverter, destinados à climatização do Plenário, setores administrativos e gabinetes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FRIOSMIL REFRIGERAÇÃO E TRANSPORTES LTDA – EPP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R$ 44.850,00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Igor de Macedo Fernandes, ocupante do cargo de Coordenador de TI, matrícula nº 2087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03/2026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especializada para fornecimento de portal detector de metais de alto desempenho com no mínimo 32 (trinta e duas) zonas independentes de detecção, com sistema de visualização com feedback visual em avatar; sistema de alimentação com bateria integrada, com autonomia mínima de até 10 (dez) horas de funcionamento contínuo, para atender as necessidades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VMI SISTEMAS DE SEGURANÇA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R$ 120.000,00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Mikaely Ferreira Oliveira, ocupante do cargo de Gerente de Segurança e Transporte, matrícula nº 2118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Fabiano Ferreira Macina, Policial Legislativo, matrícula nº 330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04/2026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especializada para o fornecimento de uniformes institucionais, compreendendo camisas sociais (manga curta e manga longa), nos modelos masculino e feminino, destinados exclusivamente aos servidores dos setores administrativos da Câmara Municipal de Itapemirim/ES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MZ CONFECÇÕES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R$ 12.808,00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Manuela Julião Pacheco, ocupante do cargo de Coordenadora de Segurança e Transporte, matrícula nº 2049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05/2026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oficina especializada na prestação de serviços de manutenção preventiva e corretiva, com fornecimento e substituição de peças, para os veículos da Câmara Municipal de Itapemirim/ES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R. B. VANELI MECÂNICA – ME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R$ 44.940,00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Mikaely Ferreira Oliveira, ocupante do cargo de Gerente de Segurança e Transporte, matrícula nº 2118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Manuela Julião Pacheco, ocupante do cargo de Coordenadora de Segurança e Transporte, matrícula nº 2049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06/2026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especializada na disponibilização de assinatura de ferramenta de pesquisa e comparação de preços praticados pela Administração Pública, para atender as necessidades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NP TECNOLOGIA E GESTÃO DE DADOS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R$ 9.840,00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Renan Gomes Sales, ocupante do cargo de Diretor Geral, matrícula nº 2108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07/2026 – ADESÃO A ATA DE REGISTRO DE PREÇOS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especializada para a prestação de serviços integrados de Engenharia de Segurança do Trabalho e Medicina do Trabalho, conforme descrito no Documento de Formalização da Demanda (DFD) e no Estudo Técnico Preliminar (ETP), para atendimento aos 134 (cento e trinta e quatro) servidores da Câmara Municipal de Itapemirim/ES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MEDTRAB MEDICINA E SEGURANÇA DO TRABALHO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R$ 169.208,40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Ludmila Mateus Pereira Gomes, ocupante do cargo em comissão de Coordenadora de Arquivo Geral, matrícula nº 361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Caroliny Rodrigues Coutinho Moreira, ocupante do cargo de Gerente de RH e DP, matrícula nº 2116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08/2026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para aquisição de material de consumo, permanente, gênero alimentício, materiais de copa/cozinha, de limpeza/higiene, expediente, gás e outros materiais engarrafados e elétrico/eletrônico para suprir o Almoxarifado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RAMON SUPERMERCADO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R$ 22.533,98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Selenice Barbosa Matos, ocupante do cargo de Auxiliar de Serviços Gerais, matrícula nº 309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09/2026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para aquisição de material de consumo, permanente, gênero alimentício, materiais de copa/cozinha, de limpeza/higiene, expediente, gás e outros materiais engarrafados e elétrico/eletrônico para suprir o Almoxarifado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PAPIRO PAPELARIA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R$ 5.192,75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Selenice Barbosa Matos, ocupante do cargo de Auxiliar de Serviços Gerais, matrícula nº 309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10/2026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para aquisição de material de consumo, permanente, gênero alimentício, materiais de copa/cozinha, de limpeza/higiene, expediente, gás e outros materiais engarrafados e elétrico/eletrônico para suprir o Almoxarifado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T CAVALINE DUTRA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R$ 27.631,27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Selenice Barbosa Matos, ocupante do cargo de Auxiliar de Serviços Gerais, matrícula nº 309</w:t>
            </w:r>
          </w:p>
        </w:tc>
      </w:tr>
      <w:tr>
        <w:tc>
          <w:tcPr>
            <w:tcW w:type="dxa" w:w="1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11/2026</w:t>
            </w:r>
          </w:p>
        </w:tc>
        <w:tc>
          <w:tcPr>
            <w:tcW w:type="dxa" w:w="43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both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Contratação de empresa especializada na prestação de serviços de manutenção preventiva e corretiva nos equipamentos de ar-condicionado da Câmara Municipal de Itapemirim</w:t>
            </w:r>
          </w:p>
        </w:tc>
        <w:tc>
          <w:tcPr>
            <w:tcW w:type="dxa" w:w="2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LÍDER ASSISTÊNCIA TÉCNICA EM AR CONDICIONADO LTDA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R$ 27.700,00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Hérico Silva Araújo, Coordenador de Almox e Patrimônio, matrícula nº 252</w:t>
            </w:r>
          </w:p>
        </w:tc>
        <w:tc>
          <w:tcPr>
            <w:tcW w:type="dxa" w:w="2869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sz w:val="18"/>
                <w:szCs w:val="18"/>
              </w:rPr>
              <w:t xml:space="preserve">Renan Gomes Sales, ocupante do cargo de Diretor Geral, matrícula nº 2108</w:t>
            </w:r>
          </w:p>
        </w:tc>
      </w:tr>
    </w:tbl>
    <w:sectPr>
      <w:pgSz w:w="16838" w:h="11906" w:orient="landscape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2026-07-10T17:10:41.556Z</dcterms:created>
  <dcterms:modified xsi:type="dcterms:W3CDTF">2026-07-10T17:10:41.561Z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